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7A1FB" w14:textId="5F82AC55" w:rsidR="00255F7B" w:rsidRDefault="00255F7B" w:rsidP="00255F7B">
      <w:pPr>
        <w:pStyle w:val="Heading1"/>
      </w:pPr>
      <w:r w:rsidRPr="00255F7B">
        <w:t>Special</w:t>
      </w:r>
      <w:r>
        <w:t xml:space="preserve"> </w:t>
      </w:r>
      <w:r w:rsidRPr="00255F7B">
        <w:t>Educational</w:t>
      </w:r>
      <w:r>
        <w:t xml:space="preserve"> </w:t>
      </w:r>
      <w:r w:rsidRPr="00255F7B">
        <w:t>Needs</w:t>
      </w:r>
      <w:r>
        <w:t xml:space="preserve"> </w:t>
      </w:r>
      <w:r w:rsidRPr="00255F7B">
        <w:t>and</w:t>
      </w:r>
      <w:r>
        <w:t xml:space="preserve"> </w:t>
      </w:r>
      <w:proofErr w:type="gramStart"/>
      <w:r w:rsidRPr="00255F7B">
        <w:t>Disabilities(</w:t>
      </w:r>
      <w:proofErr w:type="gramEnd"/>
      <w:r w:rsidRPr="00255F7B">
        <w:t>SEND)</w:t>
      </w:r>
    </w:p>
    <w:p w14:paraId="1D287FCA" w14:textId="77777777" w:rsidR="00255F7B" w:rsidRPr="00255F7B" w:rsidRDefault="00255F7B" w:rsidP="00255F7B"/>
    <w:p w14:paraId="509DF106" w14:textId="5E41E44C" w:rsidR="00255F7B" w:rsidRDefault="00255F7B" w:rsidP="00255F7B">
      <w:pPr>
        <w:rPr>
          <w:b/>
          <w:bCs/>
        </w:rPr>
      </w:pPr>
      <w:r w:rsidRPr="00255F7B">
        <w:rPr>
          <w:b/>
          <w:bCs/>
        </w:rPr>
        <w:t xml:space="preserve">Inclusive </w:t>
      </w:r>
      <w:r w:rsidRPr="00FB2AD8">
        <w:rPr>
          <w:b/>
          <w:bCs/>
        </w:rPr>
        <w:t xml:space="preserve">Education at </w:t>
      </w:r>
      <w:r w:rsidR="00FB2AD8" w:rsidRPr="00FB2AD8">
        <w:rPr>
          <w:b/>
          <w:bCs/>
        </w:rPr>
        <w:t xml:space="preserve">North Tawton Community </w:t>
      </w:r>
      <w:r w:rsidRPr="00FB2AD8">
        <w:rPr>
          <w:b/>
          <w:bCs/>
        </w:rPr>
        <w:t>Primary</w:t>
      </w:r>
      <w:r w:rsidRPr="00255F7B">
        <w:rPr>
          <w:b/>
          <w:bCs/>
        </w:rPr>
        <w:t xml:space="preserve"> School</w:t>
      </w:r>
    </w:p>
    <w:p w14:paraId="68A6BBE2" w14:textId="77777777" w:rsidR="00255F7B" w:rsidRPr="00255F7B" w:rsidRDefault="00255F7B" w:rsidP="00255F7B"/>
    <w:p w14:paraId="56346106" w14:textId="3307201B" w:rsidR="00255F7B" w:rsidRPr="00255F7B" w:rsidRDefault="00FB2AD8" w:rsidP="00255F7B">
      <w:r w:rsidRPr="00FB2AD8">
        <w:t>North Tawton Community Primary School</w:t>
      </w:r>
      <w:r w:rsidRPr="00FB2AD8">
        <w:t xml:space="preserve"> </w:t>
      </w:r>
      <w:r w:rsidR="00255F7B" w:rsidRPr="00255F7B">
        <w:t>is a welcoming, inclusive mainstream school within the Dartmoor Multi Academy Trust. We are committed to providing high-quality education for all children, celebrating diversity and supporting individual needs.</w:t>
      </w:r>
    </w:p>
    <w:p w14:paraId="327B07F6" w14:textId="77777777" w:rsidR="00255F7B" w:rsidRPr="00255F7B" w:rsidRDefault="00255F7B" w:rsidP="00255F7B">
      <w:r w:rsidRPr="00255F7B">
        <w:t>Working closely with the Local Authority and families, we ensure every child makes progress, regardless of any special educational needs. Support is tailored through assessment and collaboration, with provision that goes beyond the standard curriculum where needed.</w:t>
      </w:r>
    </w:p>
    <w:p w14:paraId="108C18AB" w14:textId="118A71AD" w:rsidR="00255F7B" w:rsidRPr="00255F7B" w:rsidRDefault="00255F7B" w:rsidP="00255F7B">
      <w:r w:rsidRPr="00255F7B">
        <w:t>We promote equality, eliminate discrimination, and encourage pupils to become caring, responsible citizens. Every child is valued and has a voice in our school community.</w:t>
      </w:r>
      <w:r>
        <w:t xml:space="preserve">  </w:t>
      </w:r>
      <w:r w:rsidRPr="00255F7B">
        <w:t xml:space="preserve">All children are entitled to an effective education that is appropriate to their needs, promotes high standards and supports the fulfilment of their potential. The education they receive </w:t>
      </w:r>
      <w:proofErr w:type="gramStart"/>
      <w:r w:rsidRPr="00255F7B">
        <w:t>should;</w:t>
      </w:r>
      <w:proofErr w:type="gramEnd"/>
    </w:p>
    <w:p w14:paraId="699B0AEC" w14:textId="77777777" w:rsidR="00255F7B" w:rsidRPr="00255F7B" w:rsidRDefault="00255F7B" w:rsidP="00255F7B">
      <w:pPr>
        <w:numPr>
          <w:ilvl w:val="0"/>
          <w:numId w:val="1"/>
        </w:numPr>
      </w:pPr>
      <w:r w:rsidRPr="00255F7B">
        <w:t>Enable them to achieve their best,</w:t>
      </w:r>
    </w:p>
    <w:p w14:paraId="7BFEDF6A" w14:textId="77777777" w:rsidR="00255F7B" w:rsidRPr="00255F7B" w:rsidRDefault="00255F7B" w:rsidP="00255F7B">
      <w:pPr>
        <w:numPr>
          <w:ilvl w:val="0"/>
          <w:numId w:val="1"/>
        </w:numPr>
      </w:pPr>
      <w:r w:rsidRPr="00255F7B">
        <w:t>Become confident individuals living fulfilling lives and</w:t>
      </w:r>
    </w:p>
    <w:p w14:paraId="7BCDE3FC" w14:textId="77777777" w:rsidR="00255F7B" w:rsidRPr="00255F7B" w:rsidRDefault="00255F7B" w:rsidP="00255F7B">
      <w:pPr>
        <w:numPr>
          <w:ilvl w:val="0"/>
          <w:numId w:val="1"/>
        </w:numPr>
      </w:pPr>
      <w:r w:rsidRPr="00255F7B">
        <w:t>Make successful transitions onto the next stage of their education</w:t>
      </w:r>
    </w:p>
    <w:p w14:paraId="24B02BC4" w14:textId="77777777" w:rsidR="00255F7B" w:rsidRPr="00255F7B" w:rsidRDefault="00255F7B" w:rsidP="00255F7B">
      <w:r w:rsidRPr="00255F7B">
        <w:t> </w:t>
      </w:r>
    </w:p>
    <w:p w14:paraId="158BC35D" w14:textId="77777777" w:rsidR="00255F7B" w:rsidRPr="00255F7B" w:rsidRDefault="00255F7B" w:rsidP="00255F7B">
      <w:r w:rsidRPr="00255F7B">
        <w:rPr>
          <w:b/>
          <w:bCs/>
        </w:rPr>
        <w:t>What is SEND and how is it identified?</w:t>
      </w:r>
    </w:p>
    <w:p w14:paraId="2DD2935D" w14:textId="77777777" w:rsidR="00255F7B" w:rsidRPr="00255F7B" w:rsidRDefault="00255F7B" w:rsidP="00255F7B">
      <w:r w:rsidRPr="00255F7B">
        <w:rPr>
          <w:b/>
          <w:bCs/>
        </w:rPr>
        <w:t>What is SEND?</w:t>
      </w:r>
    </w:p>
    <w:p w14:paraId="026C22B1" w14:textId="77777777" w:rsidR="00255F7B" w:rsidRPr="00255F7B" w:rsidRDefault="00255F7B" w:rsidP="00255F7B">
      <w:r w:rsidRPr="00255F7B">
        <w:t>According to the </w:t>
      </w:r>
      <w:r w:rsidRPr="00255F7B">
        <w:rPr>
          <w:b/>
          <w:bCs/>
        </w:rPr>
        <w:t>SEND Code of Practice (2015)</w:t>
      </w:r>
      <w:r w:rsidRPr="00255F7B">
        <w:t>, a child or young person is considered to have SEND if they:</w:t>
      </w:r>
    </w:p>
    <w:p w14:paraId="097B93DB" w14:textId="77777777" w:rsidR="00255F7B" w:rsidRPr="00255F7B" w:rsidRDefault="00255F7B" w:rsidP="00255F7B">
      <w:pPr>
        <w:numPr>
          <w:ilvl w:val="0"/>
          <w:numId w:val="2"/>
        </w:numPr>
      </w:pPr>
      <w:r w:rsidRPr="00255F7B">
        <w:t>Have a significantly greater difficulty in learning than most others of the same age, </w:t>
      </w:r>
      <w:r w:rsidRPr="00255F7B">
        <w:rPr>
          <w:b/>
          <w:bCs/>
        </w:rPr>
        <w:t>or</w:t>
      </w:r>
    </w:p>
    <w:p w14:paraId="64E3EAD6" w14:textId="77777777" w:rsidR="00255F7B" w:rsidRPr="00255F7B" w:rsidRDefault="00255F7B" w:rsidP="00255F7B">
      <w:pPr>
        <w:numPr>
          <w:ilvl w:val="0"/>
          <w:numId w:val="2"/>
        </w:numPr>
      </w:pPr>
      <w:r w:rsidRPr="00255F7B">
        <w:t>Have a disability that makes it harder for them to access the same educational facilities as others their age in mainstream schools or colleges.</w:t>
      </w:r>
    </w:p>
    <w:p w14:paraId="16B50002" w14:textId="2681B757" w:rsidR="00255F7B" w:rsidRPr="00255F7B" w:rsidRDefault="00255F7B" w:rsidP="00255F7B">
      <w:r w:rsidRPr="00255F7B">
        <w:t xml:space="preserve">Children under compulsory school age may also have SEND if they meet the criteria </w:t>
      </w:r>
      <w:r w:rsidR="00FB2AD8" w:rsidRPr="00255F7B">
        <w:t>above or</w:t>
      </w:r>
      <w:r w:rsidRPr="00255F7B">
        <w:t xml:space="preserve"> would do so without additional support (as outlined in </w:t>
      </w:r>
      <w:r w:rsidRPr="00255F7B">
        <w:rPr>
          <w:b/>
          <w:bCs/>
        </w:rPr>
        <w:t>Section 20 of the Children and Families Act 2014</w:t>
      </w:r>
      <w:r w:rsidRPr="00255F7B">
        <w:t>).</w:t>
      </w:r>
    </w:p>
    <w:p w14:paraId="773F741D" w14:textId="4A0F835B" w:rsidR="00255F7B" w:rsidRPr="00255F7B" w:rsidRDefault="00255F7B" w:rsidP="00255F7B">
      <w:r w:rsidRPr="00255F7B">
        <w:lastRenderedPageBreak/>
        <w:t> </w:t>
      </w:r>
      <w:r w:rsidRPr="00255F7B">
        <w:rPr>
          <w:b/>
          <w:bCs/>
        </w:rPr>
        <w:t>Who to Contact</w:t>
      </w:r>
    </w:p>
    <w:p w14:paraId="47320190" w14:textId="77777777" w:rsidR="008E3969" w:rsidRDefault="00255F7B" w:rsidP="00255F7B">
      <w:r w:rsidRPr="00255F7B">
        <w:t xml:space="preserve">If you have any questions or concerns </w:t>
      </w:r>
      <w:proofErr w:type="gramStart"/>
      <w:r w:rsidRPr="00255F7B">
        <w:t>about</w:t>
      </w:r>
      <w:proofErr w:type="gramEnd"/>
      <w:r w:rsidRPr="00255F7B">
        <w:t xml:space="preserve"> SEND support at our school, please get in touch</w:t>
      </w:r>
      <w:r w:rsidR="001A2B87">
        <w:t xml:space="preserve"> with your class teacher in the first instance</w:t>
      </w:r>
      <w:r w:rsidR="008E3969">
        <w:t xml:space="preserve">.  </w:t>
      </w:r>
    </w:p>
    <w:p w14:paraId="585685CD" w14:textId="72CF4707" w:rsidR="00255F7B" w:rsidRPr="00255F7B" w:rsidRDefault="008E3969" w:rsidP="00255F7B">
      <w:r>
        <w:t xml:space="preserve">Our SEND coordinators </w:t>
      </w:r>
      <w:r w:rsidR="00FB2AD8">
        <w:t>are:</w:t>
      </w:r>
    </w:p>
    <w:p w14:paraId="0A5800B0" w14:textId="1F515DB6" w:rsidR="00255F7B" w:rsidRDefault="00255F7B" w:rsidP="00255F7B">
      <w:pPr>
        <w:numPr>
          <w:ilvl w:val="0"/>
          <w:numId w:val="3"/>
        </w:numPr>
      </w:pPr>
      <w:r w:rsidRPr="00255F7B">
        <w:rPr>
          <w:b/>
          <w:bCs/>
        </w:rPr>
        <w:t>SEND Coordinator (SENDCO):</w:t>
      </w:r>
      <w:r w:rsidRPr="00255F7B">
        <w:t> </w:t>
      </w:r>
      <w:r>
        <w:t xml:space="preserve">Mrs Beverley Pickett-Jones </w:t>
      </w:r>
    </w:p>
    <w:p w14:paraId="24110CD6" w14:textId="0FDE0F8C" w:rsidR="00255F7B" w:rsidRPr="00255F7B" w:rsidRDefault="00255F7B" w:rsidP="00255F7B">
      <w:pPr>
        <w:ind w:left="720" w:firstLine="720"/>
      </w:pPr>
      <w:r>
        <w:rPr>
          <w:b/>
          <w:bCs/>
          <w:noProof/>
        </w:rPr>
        <w:drawing>
          <wp:inline distT="0" distB="0" distL="0" distR="0" wp14:anchorId="47D3E9D5" wp14:editId="496702AA">
            <wp:extent cx="312420" cy="312420"/>
            <wp:effectExtent l="0" t="0" r="0" b="0"/>
            <wp:docPr id="1813585457" name="Graphic 1"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585457" name="Graphic 1813585457" descr="Email outline"/>
                    <pic:cNvPicPr/>
                  </pic:nvPicPr>
                  <pic:blipFill>
                    <a:blip r:embed="rId5">
                      <a:extLst>
                        <a:ext uri="{96DAC541-7B7A-43D3-8B79-37D633B846F1}">
                          <asvg:svgBlip xmlns:asvg="http://schemas.microsoft.com/office/drawing/2016/SVG/main" r:embed="rId6"/>
                        </a:ext>
                      </a:extLst>
                    </a:blip>
                    <a:stretch>
                      <a:fillRect/>
                    </a:stretch>
                  </pic:blipFill>
                  <pic:spPr>
                    <a:xfrm flipH="1">
                      <a:off x="0" y="0"/>
                      <a:ext cx="312420" cy="312420"/>
                    </a:xfrm>
                    <a:prstGeom prst="rect">
                      <a:avLst/>
                    </a:prstGeom>
                  </pic:spPr>
                </pic:pic>
              </a:graphicData>
            </a:graphic>
          </wp:inline>
        </w:drawing>
      </w:r>
      <w:r>
        <w:rPr>
          <w:b/>
          <w:bCs/>
        </w:rPr>
        <w:t xml:space="preserve"> bpickettjones@</w:t>
      </w:r>
      <w:r w:rsidRPr="00FB2AD8">
        <w:rPr>
          <w:b/>
          <w:bCs/>
        </w:rPr>
        <w:t>dmatschools.org.uk</w:t>
      </w:r>
    </w:p>
    <w:p w14:paraId="32F51298" w14:textId="69B3E8E2" w:rsidR="00FB2AD8" w:rsidRPr="00FB2AD8" w:rsidRDefault="00255F7B" w:rsidP="00255F7B">
      <w:pPr>
        <w:numPr>
          <w:ilvl w:val="0"/>
          <w:numId w:val="3"/>
        </w:numPr>
      </w:pPr>
      <w:r w:rsidRPr="00255F7B">
        <w:rPr>
          <w:b/>
          <w:bCs/>
        </w:rPr>
        <w:t>Assistant SENDCO</w:t>
      </w:r>
      <w:r w:rsidR="00FB2AD8">
        <w:rPr>
          <w:b/>
          <w:bCs/>
        </w:rPr>
        <w:t xml:space="preserve">: </w:t>
      </w:r>
      <w:r w:rsidR="00FB2AD8" w:rsidRPr="00FB2AD8">
        <w:t>Chloe Collacott</w:t>
      </w:r>
    </w:p>
    <w:p w14:paraId="5D4E6F4F" w14:textId="68902BD8" w:rsidR="00255F7B" w:rsidRPr="00FB2AD8" w:rsidRDefault="00255F7B" w:rsidP="00FB2AD8">
      <w:pPr>
        <w:ind w:left="720"/>
        <w:rPr>
          <w:b/>
          <w:bCs/>
        </w:rPr>
      </w:pPr>
      <w:r>
        <w:rPr>
          <w:b/>
          <w:bCs/>
          <w:noProof/>
        </w:rPr>
        <w:drawing>
          <wp:inline distT="0" distB="0" distL="0" distR="0" wp14:anchorId="189F185C" wp14:editId="2A763F8A">
            <wp:extent cx="312420" cy="312420"/>
            <wp:effectExtent l="0" t="0" r="0" b="0"/>
            <wp:docPr id="612491089" name="Graphic 1"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585457" name="Graphic 1813585457" descr="Email outline"/>
                    <pic:cNvPicPr/>
                  </pic:nvPicPr>
                  <pic:blipFill>
                    <a:blip r:embed="rId5">
                      <a:extLst>
                        <a:ext uri="{96DAC541-7B7A-43D3-8B79-37D633B846F1}">
                          <asvg:svgBlip xmlns:asvg="http://schemas.microsoft.com/office/drawing/2016/SVG/main" r:embed="rId6"/>
                        </a:ext>
                      </a:extLst>
                    </a:blip>
                    <a:stretch>
                      <a:fillRect/>
                    </a:stretch>
                  </pic:blipFill>
                  <pic:spPr>
                    <a:xfrm flipH="1">
                      <a:off x="0" y="0"/>
                      <a:ext cx="312420" cy="312420"/>
                    </a:xfrm>
                    <a:prstGeom prst="rect">
                      <a:avLst/>
                    </a:prstGeom>
                  </pic:spPr>
                </pic:pic>
              </a:graphicData>
            </a:graphic>
          </wp:inline>
        </w:drawing>
      </w:r>
      <w:r w:rsidR="00FB2AD8">
        <w:t xml:space="preserve"> </w:t>
      </w:r>
      <w:r w:rsidR="00FB2AD8">
        <w:rPr>
          <w:b/>
          <w:bCs/>
        </w:rPr>
        <w:t>cc</w:t>
      </w:r>
      <w:r w:rsidR="00FB2AD8" w:rsidRPr="00FB2AD8">
        <w:rPr>
          <w:b/>
          <w:bCs/>
        </w:rPr>
        <w:t>ollacott@dmatschools.org.uk</w:t>
      </w:r>
    </w:p>
    <w:p w14:paraId="5C2A3BD3" w14:textId="77777777" w:rsidR="00255F7B" w:rsidRPr="00255F7B" w:rsidRDefault="00255F7B" w:rsidP="00255F7B">
      <w:r w:rsidRPr="00255F7B">
        <w:rPr>
          <w:b/>
          <w:bCs/>
        </w:rPr>
        <w:t>Independent Advice and Support</w:t>
      </w:r>
    </w:p>
    <w:p w14:paraId="5B45FBB8" w14:textId="77777777" w:rsidR="00255F7B" w:rsidRPr="00255F7B" w:rsidRDefault="00255F7B" w:rsidP="00255F7B">
      <w:r w:rsidRPr="00255F7B">
        <w:t>You can also contact </w:t>
      </w:r>
      <w:r w:rsidRPr="00255F7B">
        <w:rPr>
          <w:b/>
          <w:bCs/>
        </w:rPr>
        <w:t>Devon Information Advice and Support (DIAS)</w:t>
      </w:r>
      <w:r w:rsidRPr="00255F7B">
        <w:t> for free, impartial advice. This independent service is available to help children, young people, and families understand SEND processes and access the support they need.</w:t>
      </w:r>
    </w:p>
    <w:p w14:paraId="26D6BB87" w14:textId="77777777" w:rsidR="00255F7B" w:rsidRPr="00255F7B" w:rsidRDefault="00255F7B" w:rsidP="00255F7B">
      <w:hyperlink r:id="rId7" w:history="1">
        <w:r w:rsidRPr="00255F7B">
          <w:rPr>
            <w:rStyle w:val="Hyperlink"/>
          </w:rPr>
          <w:t>Home - Devon Information Advice and Support</w:t>
        </w:r>
      </w:hyperlink>
    </w:p>
    <w:p w14:paraId="16E50349" w14:textId="77777777" w:rsidR="00255F7B" w:rsidRPr="00255F7B" w:rsidRDefault="00255F7B" w:rsidP="00255F7B">
      <w:r w:rsidRPr="00255F7B">
        <w:t> </w:t>
      </w:r>
    </w:p>
    <w:p w14:paraId="6ABBC7CE" w14:textId="77777777" w:rsidR="00255F7B" w:rsidRPr="00255F7B" w:rsidRDefault="00255F7B" w:rsidP="00255F7B">
      <w:r w:rsidRPr="00255F7B">
        <w:rPr>
          <w:b/>
          <w:bCs/>
        </w:rPr>
        <w:t>The local offer for children with SEND</w:t>
      </w:r>
    </w:p>
    <w:p w14:paraId="40ED2432" w14:textId="77777777" w:rsidR="00255F7B" w:rsidRPr="00255F7B" w:rsidRDefault="00255F7B" w:rsidP="00255F7B">
      <w:r w:rsidRPr="00255F7B">
        <w:t>From the date that The Children and Families Bill became law, Local Authorities and schools are required to publish and keep under review information about services they expect to be available for the children and young people with Special Educational Needs (SEN) aged 0-25. This is the ‘Local Offer’.</w:t>
      </w:r>
    </w:p>
    <w:p w14:paraId="64925D64" w14:textId="77777777" w:rsidR="00255F7B" w:rsidRPr="00255F7B" w:rsidRDefault="00255F7B" w:rsidP="00255F7B">
      <w:r w:rsidRPr="00255F7B">
        <w:t>The intention of the Local Offer is to improve choice and transparency for families. It will also be an important resource for parents in understanding the range of services and provision in the local area.</w:t>
      </w:r>
    </w:p>
    <w:p w14:paraId="5E15AD41" w14:textId="77777777" w:rsidR="00255F7B" w:rsidRPr="00255F7B" w:rsidRDefault="00255F7B" w:rsidP="00255F7B">
      <w:r w:rsidRPr="00255F7B">
        <w:t>You can find out more about the Local Offer at the Devon SEND Local Offer web pages.</w:t>
      </w:r>
    </w:p>
    <w:p w14:paraId="00A46DFC" w14:textId="77777777" w:rsidR="00255F7B" w:rsidRPr="00255F7B" w:rsidRDefault="00255F7B" w:rsidP="00255F7B">
      <w:hyperlink r:id="rId8" w:history="1">
        <w:r w:rsidRPr="00255F7B">
          <w:rPr>
            <w:rStyle w:val="Hyperlink"/>
          </w:rPr>
          <w:t>https://www.devon.gov.uk/children-families-education/send-local-offer/</w:t>
        </w:r>
      </w:hyperlink>
    </w:p>
    <w:p w14:paraId="3F1C0815" w14:textId="77777777" w:rsidR="00255F7B" w:rsidRPr="00255F7B" w:rsidRDefault="00255F7B" w:rsidP="00255F7B">
      <w:r w:rsidRPr="00255F7B">
        <w:rPr>
          <w:b/>
          <w:bCs/>
        </w:rPr>
        <w:t> </w:t>
      </w:r>
    </w:p>
    <w:p w14:paraId="316ED590" w14:textId="77777777" w:rsidR="00255F7B" w:rsidRPr="00255F7B" w:rsidRDefault="00255F7B" w:rsidP="00255F7B">
      <w:r w:rsidRPr="00255F7B">
        <w:rPr>
          <w:b/>
          <w:bCs/>
        </w:rPr>
        <w:t>School Nurse</w:t>
      </w:r>
    </w:p>
    <w:p w14:paraId="0403C2A4" w14:textId="77777777" w:rsidR="00255F7B" w:rsidRPr="00255F7B" w:rsidRDefault="00255F7B" w:rsidP="00255F7B">
      <w:r w:rsidRPr="00255F7B">
        <w:t xml:space="preserve">If you have any concerns about any aspects of your child's health, </w:t>
      </w:r>
      <w:proofErr w:type="gramStart"/>
      <w:r w:rsidRPr="00255F7B">
        <w:t>from bedwetting or toileting issues,</w:t>
      </w:r>
      <w:proofErr w:type="gramEnd"/>
      <w:r w:rsidRPr="00255F7B">
        <w:t xml:space="preserve"> to other health concerns, including mental health, parents can either speak to their class teacher or contact the school nurse team directly, using the following details.</w:t>
      </w:r>
    </w:p>
    <w:p w14:paraId="1F4ED271" w14:textId="2ADF2494" w:rsidR="00255F7B" w:rsidRPr="00255F7B" w:rsidRDefault="00FB2AD8" w:rsidP="00255F7B">
      <w:r w:rsidRPr="00255F7B">
        <w:lastRenderedPageBreak/>
        <w:t>Tel:</w:t>
      </w:r>
      <w:r w:rsidR="00255F7B" w:rsidRPr="00255F7B">
        <w:t xml:space="preserve"> 0333 234 1904</w:t>
      </w:r>
    </w:p>
    <w:p w14:paraId="2DEBE9C1" w14:textId="6CC2FA13" w:rsidR="00255F7B" w:rsidRPr="00255F7B" w:rsidRDefault="00FB2AD8" w:rsidP="00255F7B">
      <w:r w:rsidRPr="00255F7B">
        <w:t>Email:</w:t>
      </w:r>
      <w:r w:rsidR="00255F7B" w:rsidRPr="00255F7B">
        <w:t> </w:t>
      </w:r>
      <w:hyperlink r:id="rId9" w:history="1">
        <w:r w:rsidR="00255F7B" w:rsidRPr="00255F7B">
          <w:rPr>
            <w:rStyle w:val="Hyperlink"/>
          </w:rPr>
          <w:t>rde-tr.northernphnhub@nhs.net</w:t>
        </w:r>
      </w:hyperlink>
    </w:p>
    <w:p w14:paraId="4E736D80" w14:textId="77777777" w:rsidR="00255F7B" w:rsidRPr="00255F7B" w:rsidRDefault="00255F7B" w:rsidP="00255F7B">
      <w:r w:rsidRPr="00255F7B">
        <w:t> </w:t>
      </w:r>
    </w:p>
    <w:p w14:paraId="471D71C8" w14:textId="4FE1EF40" w:rsidR="00ED1398" w:rsidRDefault="00255F7B">
      <w:r>
        <w:t xml:space="preserve">(Then we need a link to the current policy, current information report and the current accessibility report which I will send to you)  </w:t>
      </w:r>
    </w:p>
    <w:sectPr w:rsidR="00ED13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7EC2"/>
    <w:multiLevelType w:val="multilevel"/>
    <w:tmpl w:val="3D24E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B253E"/>
    <w:multiLevelType w:val="multilevel"/>
    <w:tmpl w:val="DF1E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BD6B4F"/>
    <w:multiLevelType w:val="multilevel"/>
    <w:tmpl w:val="056A0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0957837">
    <w:abstractNumId w:val="0"/>
  </w:num>
  <w:num w:numId="2" w16cid:durableId="858934560">
    <w:abstractNumId w:val="2"/>
  </w:num>
  <w:num w:numId="3" w16cid:durableId="177014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F7B"/>
    <w:rsid w:val="000B7CA9"/>
    <w:rsid w:val="001A2B87"/>
    <w:rsid w:val="00255F7B"/>
    <w:rsid w:val="00534291"/>
    <w:rsid w:val="008E3969"/>
    <w:rsid w:val="00C75503"/>
    <w:rsid w:val="00ED1398"/>
    <w:rsid w:val="00FB2A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AAE3A"/>
  <w15:chartTrackingRefBased/>
  <w15:docId w15:val="{83E671C7-B899-4998-A5BE-5A5669F09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5F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5F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5F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5F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5F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5F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5F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5F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5F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F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5F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5F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5F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5F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5F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5F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5F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5F7B"/>
    <w:rPr>
      <w:rFonts w:eastAsiaTheme="majorEastAsia" w:cstheme="majorBidi"/>
      <w:color w:val="272727" w:themeColor="text1" w:themeTint="D8"/>
    </w:rPr>
  </w:style>
  <w:style w:type="paragraph" w:styleId="Title">
    <w:name w:val="Title"/>
    <w:basedOn w:val="Normal"/>
    <w:next w:val="Normal"/>
    <w:link w:val="TitleChar"/>
    <w:uiPriority w:val="10"/>
    <w:qFormat/>
    <w:rsid w:val="00255F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F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5F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5F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5F7B"/>
    <w:pPr>
      <w:spacing w:before="160"/>
      <w:jc w:val="center"/>
    </w:pPr>
    <w:rPr>
      <w:i/>
      <w:iCs/>
      <w:color w:val="404040" w:themeColor="text1" w:themeTint="BF"/>
    </w:rPr>
  </w:style>
  <w:style w:type="character" w:customStyle="1" w:styleId="QuoteChar">
    <w:name w:val="Quote Char"/>
    <w:basedOn w:val="DefaultParagraphFont"/>
    <w:link w:val="Quote"/>
    <w:uiPriority w:val="29"/>
    <w:rsid w:val="00255F7B"/>
    <w:rPr>
      <w:i/>
      <w:iCs/>
      <w:color w:val="404040" w:themeColor="text1" w:themeTint="BF"/>
    </w:rPr>
  </w:style>
  <w:style w:type="paragraph" w:styleId="ListParagraph">
    <w:name w:val="List Paragraph"/>
    <w:basedOn w:val="Normal"/>
    <w:uiPriority w:val="34"/>
    <w:qFormat/>
    <w:rsid w:val="00255F7B"/>
    <w:pPr>
      <w:ind w:left="720"/>
      <w:contextualSpacing/>
    </w:pPr>
  </w:style>
  <w:style w:type="character" w:styleId="IntenseEmphasis">
    <w:name w:val="Intense Emphasis"/>
    <w:basedOn w:val="DefaultParagraphFont"/>
    <w:uiPriority w:val="21"/>
    <w:qFormat/>
    <w:rsid w:val="00255F7B"/>
    <w:rPr>
      <w:i/>
      <w:iCs/>
      <w:color w:val="0F4761" w:themeColor="accent1" w:themeShade="BF"/>
    </w:rPr>
  </w:style>
  <w:style w:type="paragraph" w:styleId="IntenseQuote">
    <w:name w:val="Intense Quote"/>
    <w:basedOn w:val="Normal"/>
    <w:next w:val="Normal"/>
    <w:link w:val="IntenseQuoteChar"/>
    <w:uiPriority w:val="30"/>
    <w:qFormat/>
    <w:rsid w:val="00255F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5F7B"/>
    <w:rPr>
      <w:i/>
      <w:iCs/>
      <w:color w:val="0F4761" w:themeColor="accent1" w:themeShade="BF"/>
    </w:rPr>
  </w:style>
  <w:style w:type="character" w:styleId="IntenseReference">
    <w:name w:val="Intense Reference"/>
    <w:basedOn w:val="DefaultParagraphFont"/>
    <w:uiPriority w:val="32"/>
    <w:qFormat/>
    <w:rsid w:val="00255F7B"/>
    <w:rPr>
      <w:b/>
      <w:bCs/>
      <w:smallCaps/>
      <w:color w:val="0F4761" w:themeColor="accent1" w:themeShade="BF"/>
      <w:spacing w:val="5"/>
    </w:rPr>
  </w:style>
  <w:style w:type="character" w:styleId="Hyperlink">
    <w:name w:val="Hyperlink"/>
    <w:basedOn w:val="DefaultParagraphFont"/>
    <w:uiPriority w:val="99"/>
    <w:unhideWhenUsed/>
    <w:rsid w:val="00255F7B"/>
    <w:rPr>
      <w:color w:val="467886" w:themeColor="hyperlink"/>
      <w:u w:val="single"/>
    </w:rPr>
  </w:style>
  <w:style w:type="character" w:styleId="UnresolvedMention">
    <w:name w:val="Unresolved Mention"/>
    <w:basedOn w:val="DefaultParagraphFont"/>
    <w:uiPriority w:val="99"/>
    <w:semiHidden/>
    <w:unhideWhenUsed/>
    <w:rsid w:val="00255F7B"/>
    <w:rPr>
      <w:color w:val="605E5C"/>
      <w:shd w:val="clear" w:color="auto" w:fill="E1DFDD"/>
    </w:rPr>
  </w:style>
  <w:style w:type="character" w:styleId="FollowedHyperlink">
    <w:name w:val="FollowedHyperlink"/>
    <w:basedOn w:val="DefaultParagraphFont"/>
    <w:uiPriority w:val="99"/>
    <w:semiHidden/>
    <w:unhideWhenUsed/>
    <w:rsid w:val="00255F7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von.gov.uk/children-families-education/send-local-offer/" TargetMode="External"/><Relationship Id="rId3" Type="http://schemas.openxmlformats.org/officeDocument/2006/relationships/settings" Target="settings.xml"/><Relationship Id="rId7" Type="http://schemas.openxmlformats.org/officeDocument/2006/relationships/hyperlink" Target="https://devonias.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de-tr.northernphnh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b076d90-78b2-4abd-9e05-c20f26289c46}" enabled="0" method="" siteId="{3b076d90-78b2-4abd-9e05-c20f26289c46}"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561</Words>
  <Characters>3204</Characters>
  <Application>Microsoft Office Word</Application>
  <DocSecurity>0</DocSecurity>
  <Lines>26</Lines>
  <Paragraphs>7</Paragraphs>
  <ScaleCrop>false</ScaleCrop>
  <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Pickett-Jones</dc:creator>
  <cp:keywords/>
  <dc:description/>
  <cp:lastModifiedBy>Lyndsay Adams</cp:lastModifiedBy>
  <cp:revision>2</cp:revision>
  <dcterms:created xsi:type="dcterms:W3CDTF">2025-11-06T11:02:00Z</dcterms:created>
  <dcterms:modified xsi:type="dcterms:W3CDTF">2025-11-06T11:02:00Z</dcterms:modified>
</cp:coreProperties>
</file>